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433" w:type="pct"/>
        <w:tblInd w:w="-117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171"/>
      </w:tblGrid>
      <w:tr w:rsidR="00692703" w:rsidRPr="00CF1A49" w14:paraId="2B9C2753" w14:textId="77777777" w:rsidTr="003E7E94">
        <w:trPr>
          <w:trHeight w:hRule="exact" w:val="1800"/>
        </w:trPr>
        <w:tc>
          <w:tcPr>
            <w:tcW w:w="10170" w:type="dxa"/>
            <w:tcMar>
              <w:top w:w="0" w:type="dxa"/>
              <w:bottom w:w="0" w:type="dxa"/>
            </w:tcMar>
          </w:tcPr>
          <w:p w14:paraId="35BEA42D" w14:textId="1133A984" w:rsidR="00DF499B" w:rsidRPr="00606088" w:rsidRDefault="00DF499B" w:rsidP="00C15F46">
            <w:pPr>
              <w:pStyle w:val="Title"/>
              <w:rPr>
                <w:rFonts w:ascii="Perpetua Titling MT" w:hAnsi="Perpetua Titling MT"/>
                <w:sz w:val="32"/>
                <w:szCs w:val="32"/>
              </w:rPr>
            </w:pPr>
            <w:bookmarkStart w:id="0" w:name="_Hlk505430738"/>
            <w:r w:rsidRPr="00606088">
              <w:rPr>
                <w:rFonts w:ascii="Perpetua Titling MT" w:hAnsi="Perpetua Titling MT"/>
                <w:sz w:val="32"/>
                <w:szCs w:val="32"/>
              </w:rPr>
              <w:t>Rose J Testa LCSW, LLC</w:t>
            </w:r>
          </w:p>
          <w:p w14:paraId="1CD997C3" w14:textId="1108B141" w:rsidR="00692703" w:rsidRPr="00606088" w:rsidRDefault="00DF499B" w:rsidP="00913946">
            <w:pPr>
              <w:pStyle w:val="ContactInfo"/>
              <w:contextualSpacing w:val="0"/>
              <w:rPr>
                <w:rFonts w:ascii="Perpetua Titling MT" w:hAnsi="Perpetua Titling MT"/>
                <w:color w:val="808080" w:themeColor="background1" w:themeShade="80"/>
                <w:sz w:val="20"/>
                <w:szCs w:val="20"/>
              </w:rPr>
            </w:pPr>
            <w:r w:rsidRPr="00606088">
              <w:rPr>
                <w:rFonts w:ascii="Perpetua Titling MT" w:hAnsi="Perpetua Titling MT"/>
                <w:color w:val="808080" w:themeColor="background1" w:themeShade="80"/>
                <w:sz w:val="20"/>
                <w:szCs w:val="20"/>
              </w:rPr>
              <w:t>47 Reckless Place, Red Bank NJ, 07701</w:t>
            </w:r>
          </w:p>
          <w:p w14:paraId="7F8C78F0" w14:textId="16A8E472" w:rsidR="00692703" w:rsidRDefault="00DF499B" w:rsidP="00913946">
            <w:pPr>
              <w:pStyle w:val="ContactInfoEmphasis"/>
              <w:contextualSpacing w:val="0"/>
              <w:rPr>
                <w:rFonts w:ascii="Perpetua Titling MT" w:hAnsi="Perpetua Titling MT"/>
                <w:b w:val="0"/>
                <w:color w:val="808080" w:themeColor="background1" w:themeShade="80"/>
                <w:sz w:val="20"/>
                <w:szCs w:val="20"/>
              </w:rPr>
            </w:pPr>
            <w:r w:rsidRPr="00606088">
              <w:rPr>
                <w:rFonts w:ascii="Perpetua Titling MT" w:hAnsi="Perpetua Titling MT"/>
                <w:b w:val="0"/>
                <w:color w:val="808080" w:themeColor="background1" w:themeShade="80"/>
                <w:sz w:val="20"/>
                <w:szCs w:val="20"/>
              </w:rPr>
              <w:t>Rtestalcsw@gmail.com</w:t>
            </w:r>
            <w:r w:rsidR="00692703" w:rsidRPr="00606088">
              <w:rPr>
                <w:rFonts w:ascii="Perpetua Titling MT" w:hAnsi="Perpetua Titling MT"/>
                <w:b w:val="0"/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ascii="Perpetua Titling MT" w:hAnsi="Perpetua Titling MT"/>
                  <w:b w:val="0"/>
                  <w:color w:val="808080" w:themeColor="background1" w:themeShade="80"/>
                  <w:sz w:val="20"/>
                  <w:szCs w:val="20"/>
                </w:rPr>
                <w:alias w:val="Divider dot:"/>
                <w:tag w:val="Divider dot:"/>
                <w:id w:val="2000459528"/>
                <w:placeholder>
                  <w:docPart w:val="90F168A5B2EC4216B6B397D8251587F0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606088">
                  <w:rPr>
                    <w:rFonts w:ascii="Perpetua Titling MT" w:hAnsi="Perpetua Titling MT"/>
                    <w:b w:val="0"/>
                    <w:color w:val="808080" w:themeColor="background1" w:themeShade="80"/>
                    <w:sz w:val="20"/>
                    <w:szCs w:val="20"/>
                  </w:rPr>
                  <w:t>·</w:t>
                </w:r>
              </w:sdtContent>
            </w:sdt>
            <w:r w:rsidR="00692703" w:rsidRPr="00606088">
              <w:rPr>
                <w:rFonts w:ascii="Perpetua Titling MT" w:hAnsi="Perpetua Titling MT"/>
                <w:b w:val="0"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606088">
              <w:rPr>
                <w:rFonts w:ascii="Perpetua Titling MT" w:hAnsi="Perpetua Titling MT"/>
                <w:b w:val="0"/>
                <w:color w:val="808080" w:themeColor="background1" w:themeShade="80"/>
                <w:sz w:val="20"/>
                <w:szCs w:val="20"/>
              </w:rPr>
              <w:t>732-328-7190</w:t>
            </w:r>
            <w:bookmarkEnd w:id="0"/>
          </w:p>
          <w:p w14:paraId="6850B96F" w14:textId="050FC5F4" w:rsidR="00606088" w:rsidRPr="00606088" w:rsidRDefault="00606088" w:rsidP="00913946">
            <w:pPr>
              <w:pStyle w:val="ContactInfoEmphasis"/>
              <w:contextualSpacing w:val="0"/>
              <w:rPr>
                <w:rFonts w:ascii="Perpetua Titling MT" w:hAnsi="Perpetua Titling MT"/>
                <w:b w:val="0"/>
                <w:color w:val="808080" w:themeColor="background1" w:themeShade="80"/>
                <w:sz w:val="20"/>
                <w:szCs w:val="20"/>
              </w:rPr>
            </w:pPr>
          </w:p>
          <w:p w14:paraId="21217048" w14:textId="40DD65A2" w:rsidR="00606088" w:rsidRPr="00606088" w:rsidRDefault="00606088" w:rsidP="00913946">
            <w:pPr>
              <w:pStyle w:val="ContactInfoEmphasis"/>
              <w:contextualSpacing w:val="0"/>
              <w:rPr>
                <w:rFonts w:ascii="Perpetua Titling MT" w:hAnsi="Perpetua Titling MT"/>
                <w:sz w:val="20"/>
                <w:szCs w:val="20"/>
                <w:u w:val="single"/>
              </w:rPr>
            </w:pPr>
            <w:r>
              <w:rPr>
                <w:rFonts w:ascii="Perpetua Titling MT" w:hAnsi="Perpetua Titling MT"/>
                <w:sz w:val="20"/>
                <w:szCs w:val="20"/>
                <w:u w:val="single"/>
              </w:rPr>
              <w:t xml:space="preserve">   </w:t>
            </w:r>
          </w:p>
          <w:p w14:paraId="629FE835" w14:textId="05072E6B" w:rsidR="00606088" w:rsidRPr="00606088" w:rsidRDefault="00606088" w:rsidP="00913946">
            <w:pPr>
              <w:pStyle w:val="ContactInfoEmphasis"/>
              <w:contextualSpacing w:val="0"/>
              <w:rPr>
                <w:u w:val="single"/>
              </w:rPr>
            </w:pPr>
          </w:p>
        </w:tc>
      </w:tr>
      <w:tr w:rsidR="00BF2D6F" w:rsidRPr="00CF1A49" w14:paraId="7578547C" w14:textId="77777777" w:rsidTr="003E7E94">
        <w:trPr>
          <w:trHeight w:hRule="exact" w:val="724"/>
        </w:trPr>
        <w:tc>
          <w:tcPr>
            <w:tcW w:w="10170" w:type="dxa"/>
            <w:tcMar>
              <w:top w:w="0" w:type="dxa"/>
              <w:bottom w:w="0" w:type="dxa"/>
            </w:tcMar>
          </w:tcPr>
          <w:p w14:paraId="288CE54C" w14:textId="77777777" w:rsidR="003B6402" w:rsidRPr="003C0321" w:rsidRDefault="003B6402" w:rsidP="00C15F46">
            <w:pPr>
              <w:jc w:val="center"/>
              <w:rPr>
                <w:rFonts w:ascii="Perpetua Titling MT" w:hAnsi="Perpetua Titling MT"/>
                <w:sz w:val="28"/>
                <w:szCs w:val="28"/>
                <w:u w:val="single"/>
              </w:rPr>
            </w:pPr>
            <w:bookmarkStart w:id="1" w:name="_Hlk505430800"/>
          </w:p>
          <w:p w14:paraId="3753A921" w14:textId="1DC5701C" w:rsidR="00AB2CB4" w:rsidRPr="003C0321" w:rsidRDefault="003C0321" w:rsidP="003C0321">
            <w:pPr>
              <w:jc w:val="center"/>
              <w:rPr>
                <w:rFonts w:ascii="Perpetua Titling MT" w:hAnsi="Perpetua Titling MT"/>
                <w:sz w:val="24"/>
                <w:szCs w:val="24"/>
                <w:u w:val="single"/>
              </w:rPr>
            </w:pPr>
            <w:r w:rsidRPr="003C0321">
              <w:rPr>
                <w:rFonts w:ascii="Perpetua Titling MT" w:hAnsi="Perpetua Titling MT"/>
                <w:sz w:val="24"/>
                <w:szCs w:val="24"/>
                <w:u w:val="single"/>
              </w:rPr>
              <w:t>Release of Information</w:t>
            </w:r>
          </w:p>
          <w:p w14:paraId="156AD4A6" w14:textId="77777777" w:rsidR="003C0321" w:rsidRPr="00F87A62" w:rsidRDefault="003C0321" w:rsidP="003B6402">
            <w:pPr>
              <w:rPr>
                <w:rFonts w:ascii="Arial Narrow" w:hAnsi="Arial Narrow"/>
                <w:color w:val="auto"/>
              </w:rPr>
            </w:pPr>
          </w:p>
          <w:p w14:paraId="6E2717F9" w14:textId="0C82C8E2" w:rsidR="00AB2CB4" w:rsidRPr="00F87A62" w:rsidRDefault="00AB2CB4" w:rsidP="003B6402">
            <w:pPr>
              <w:rPr>
                <w:rFonts w:ascii="Arial Narrow" w:hAnsi="Arial Narrow"/>
                <w:color w:val="auto"/>
              </w:rPr>
            </w:pPr>
          </w:p>
          <w:p w14:paraId="10614053" w14:textId="39E517C5" w:rsidR="00AB2CB4" w:rsidRPr="00F87A62" w:rsidRDefault="00AB2CB4" w:rsidP="003B6402">
            <w:pPr>
              <w:rPr>
                <w:rFonts w:ascii="Arial Narrow" w:hAnsi="Arial Narrow"/>
                <w:color w:val="auto"/>
              </w:rPr>
            </w:pPr>
          </w:p>
          <w:bookmarkEnd w:id="1"/>
          <w:p w14:paraId="677DBDF8" w14:textId="05BA7AA7" w:rsidR="00C15F46" w:rsidRPr="00F87A62" w:rsidRDefault="00C15F46" w:rsidP="00C15F46">
            <w:pPr>
              <w:rPr>
                <w:rFonts w:ascii="Arial Narrow" w:hAnsi="Arial Narrow"/>
              </w:rPr>
            </w:pPr>
          </w:p>
          <w:p w14:paraId="5DFFFFC7" w14:textId="77777777" w:rsidR="00C15F46" w:rsidRPr="00F87A62" w:rsidRDefault="00C15F46" w:rsidP="00C15F46">
            <w:pPr>
              <w:rPr>
                <w:rFonts w:ascii="Arial Narrow" w:hAnsi="Arial Narrow"/>
              </w:rPr>
            </w:pPr>
          </w:p>
          <w:p w14:paraId="075CE175" w14:textId="77777777" w:rsidR="00C15F46" w:rsidRPr="00F87A62" w:rsidRDefault="00C15F46" w:rsidP="00C15F46">
            <w:pPr>
              <w:rPr>
                <w:rFonts w:ascii="Arial Narrow" w:hAnsi="Arial Narrow"/>
              </w:rPr>
            </w:pPr>
          </w:p>
          <w:p w14:paraId="14575584" w14:textId="77777777" w:rsidR="00BF2D6F" w:rsidRPr="00F87A62" w:rsidRDefault="00BF2D6F" w:rsidP="00913946">
            <w:pPr>
              <w:pStyle w:val="Titl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71D8" w:rsidRPr="00AB2CB4" w14:paraId="52A3F132" w14:textId="77777777" w:rsidTr="003E7E94">
        <w:tc>
          <w:tcPr>
            <w:tcW w:w="10170" w:type="dxa"/>
            <w:tcMar>
              <w:top w:w="432" w:type="dxa"/>
            </w:tcMar>
          </w:tcPr>
          <w:p w14:paraId="4FD15CB6" w14:textId="128D2D44" w:rsidR="00AB2CB4" w:rsidRPr="00F87A62" w:rsidRDefault="003E7E94" w:rsidP="00AB2CB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</w:t>
            </w:r>
            <w:r w:rsidRPr="00F87A62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_</w:t>
            </w:r>
            <w:r w:rsidR="00AB2CB4" w:rsidRPr="00F87A62">
              <w:rPr>
                <w:rFonts w:ascii="Arial Narrow" w:hAnsi="Arial Narrow"/>
                <w:sz w:val="24"/>
                <w:szCs w:val="24"/>
              </w:rPr>
              <w:t>_____________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14:paraId="282865C6" w14:textId="01CDD0D6" w:rsidR="00AB2CB4" w:rsidRPr="00F87A62" w:rsidRDefault="00AB2CB4" w:rsidP="00AB2CB4">
            <w:pPr>
              <w:rPr>
                <w:rFonts w:ascii="Arial Narrow" w:hAnsi="Arial Narrow"/>
                <w:sz w:val="24"/>
                <w:szCs w:val="24"/>
              </w:rPr>
            </w:pPr>
            <w:r w:rsidRPr="00F87A6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0D51CB2" w14:textId="4D6C058C" w:rsidR="00AB2CB4" w:rsidRPr="00F87A62" w:rsidRDefault="003C0321" w:rsidP="00AB2CB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PATIENT NAME </w:t>
            </w:r>
            <w:r w:rsidR="00AB2CB4" w:rsidRPr="00F87A62">
              <w:rPr>
                <w:rFonts w:ascii="Arial Narrow" w:hAnsi="Arial Narrow"/>
                <w:sz w:val="24"/>
                <w:szCs w:val="24"/>
              </w:rPr>
              <w:t xml:space="preserve">____________________________________________ </w:t>
            </w:r>
          </w:p>
          <w:p w14:paraId="4D6441E9" w14:textId="77777777" w:rsidR="00AB2CB4" w:rsidRPr="00F87A62" w:rsidRDefault="00AB2CB4" w:rsidP="00AB2CB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ABAA23E" w14:textId="6286834C" w:rsidR="00AB2CB4" w:rsidRPr="00F87A62" w:rsidRDefault="003C0321" w:rsidP="00AB2CB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OF BIRTH</w:t>
            </w:r>
            <w:r w:rsidR="00AB2CB4" w:rsidRPr="00F87A62">
              <w:rPr>
                <w:rFonts w:ascii="Arial Narrow" w:hAnsi="Arial Narrow"/>
                <w:sz w:val="24"/>
                <w:szCs w:val="24"/>
              </w:rPr>
              <w:t xml:space="preserve"> ___________ </w:t>
            </w:r>
          </w:p>
          <w:p w14:paraId="7D9F97E8" w14:textId="77777777" w:rsidR="00F87A62" w:rsidRPr="00F87A62" w:rsidRDefault="00F87A62" w:rsidP="00AB2CB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30BAFE4" w14:textId="14DFB45D" w:rsidR="00AB2CB4" w:rsidRPr="003E7E94" w:rsidRDefault="003E7E94" w:rsidP="00AB2CB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BILLING ADDRESS</w:t>
            </w:r>
            <w:r w:rsidR="00AB2CB4" w:rsidRPr="00F87A6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B2CB4" w:rsidRPr="003E7E94">
              <w:rPr>
                <w:rFonts w:ascii="Arial Narrow" w:hAnsi="Arial Narrow"/>
                <w:sz w:val="24"/>
                <w:szCs w:val="24"/>
              </w:rPr>
              <w:t>__________________</w:t>
            </w:r>
          </w:p>
          <w:p w14:paraId="65171F50" w14:textId="43191D80" w:rsidR="003E7E94" w:rsidRPr="003E7E94" w:rsidRDefault="003E7E94" w:rsidP="00AB2CB4">
            <w:pPr>
              <w:pBdr>
                <w:bottom w:val="single" w:sz="12" w:space="1" w:color="auto"/>
              </w:pBdr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14:paraId="6F63D81D" w14:textId="6466D05C" w:rsidR="003E7E94" w:rsidRPr="003E7E94" w:rsidRDefault="003E7E94" w:rsidP="00AB2CB4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3E7E94"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_____________________________________________________________________________</w:t>
            </w:r>
          </w:p>
          <w:p w14:paraId="41C32EF6" w14:textId="370B997A" w:rsidR="00AB2CB4" w:rsidRPr="003E7E94" w:rsidRDefault="00AB2CB4" w:rsidP="00AB2CB4">
            <w:pPr>
              <w:rPr>
                <w:rFonts w:ascii="Arial Narrow" w:hAnsi="Arial Narrow"/>
                <w:sz w:val="24"/>
                <w:szCs w:val="24"/>
              </w:rPr>
            </w:pPr>
            <w:r w:rsidRPr="003E7E9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9973070" w14:textId="77777777" w:rsidR="00AB2CB4" w:rsidRPr="00F87A62" w:rsidRDefault="00AB2CB4" w:rsidP="00AB2CB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52FA7BC" w14:textId="77777777" w:rsidR="003E7E94" w:rsidRDefault="00AB2CB4" w:rsidP="00AB2CB4">
            <w:pPr>
              <w:rPr>
                <w:rFonts w:ascii="Arial Narrow" w:hAnsi="Arial Narrow"/>
                <w:sz w:val="24"/>
                <w:szCs w:val="24"/>
              </w:rPr>
            </w:pPr>
            <w:r w:rsidRPr="00F87A62"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  <w:p w14:paraId="6F83EF5C" w14:textId="7F6F8AE0" w:rsidR="00AB2CB4" w:rsidRPr="00F87A62" w:rsidRDefault="00AB2CB4" w:rsidP="00AB2CB4">
            <w:pPr>
              <w:rPr>
                <w:rFonts w:ascii="Arial Narrow" w:hAnsi="Arial Narrow"/>
                <w:sz w:val="24"/>
                <w:szCs w:val="24"/>
              </w:rPr>
            </w:pPr>
            <w:r w:rsidRPr="00F87A62">
              <w:rPr>
                <w:rFonts w:ascii="Arial Narrow" w:hAnsi="Arial Narrow"/>
                <w:sz w:val="24"/>
                <w:szCs w:val="24"/>
              </w:rPr>
              <w:t>Please Read:</w:t>
            </w:r>
          </w:p>
          <w:p w14:paraId="1EB6D1B4" w14:textId="77777777" w:rsidR="00AB2CB4" w:rsidRPr="00F87A62" w:rsidRDefault="00AB2CB4" w:rsidP="00AB2CB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F39C56F" w14:textId="33239747" w:rsidR="00AB2CB4" w:rsidRPr="00F87A62" w:rsidRDefault="00AB2CB4" w:rsidP="00AB2CB4">
            <w:pPr>
              <w:rPr>
                <w:rFonts w:ascii="Arial Narrow" w:hAnsi="Arial Narrow"/>
                <w:sz w:val="24"/>
                <w:szCs w:val="24"/>
              </w:rPr>
            </w:pPr>
            <w:r w:rsidRPr="00F87A62">
              <w:rPr>
                <w:rFonts w:ascii="Arial Narrow" w:hAnsi="Arial Narrow"/>
                <w:sz w:val="24"/>
                <w:szCs w:val="24"/>
              </w:rPr>
              <w:t xml:space="preserve">All merchant (credit card) processing is done through a secure app at the end of each business day. By signing this form, I authorize the </w:t>
            </w:r>
            <w:bookmarkStart w:id="2" w:name="_GoBack"/>
            <w:bookmarkEnd w:id="2"/>
            <w:r w:rsidRPr="00F87A62">
              <w:rPr>
                <w:rFonts w:ascii="Arial Narrow" w:hAnsi="Arial Narrow"/>
                <w:sz w:val="24"/>
                <w:szCs w:val="24"/>
              </w:rPr>
              <w:t xml:space="preserve">to charge all the applicable fees for services. This includes “late cancel” or “no show” fees per the signed client agreement. 24 </w:t>
            </w:r>
            <w:proofErr w:type="spellStart"/>
            <w:r w:rsidRPr="00F87A62">
              <w:rPr>
                <w:rFonts w:ascii="Arial Narrow" w:hAnsi="Arial Narrow"/>
                <w:sz w:val="24"/>
                <w:szCs w:val="24"/>
              </w:rPr>
              <w:t>hours notice</w:t>
            </w:r>
            <w:proofErr w:type="spellEnd"/>
            <w:r w:rsidRPr="00F87A62">
              <w:rPr>
                <w:rFonts w:ascii="Arial Narrow" w:hAnsi="Arial Narrow"/>
                <w:sz w:val="24"/>
                <w:szCs w:val="24"/>
              </w:rPr>
              <w:t xml:space="preserve"> is required to cancel individual sessions and 48 </w:t>
            </w:r>
            <w:proofErr w:type="spellStart"/>
            <w:r w:rsidRPr="00F87A62">
              <w:rPr>
                <w:rFonts w:ascii="Arial Narrow" w:hAnsi="Arial Narrow"/>
                <w:sz w:val="24"/>
                <w:szCs w:val="24"/>
              </w:rPr>
              <w:t>hours notice</w:t>
            </w:r>
            <w:proofErr w:type="spellEnd"/>
            <w:r w:rsidRPr="00F87A62">
              <w:rPr>
                <w:rFonts w:ascii="Arial Narrow" w:hAnsi="Arial Narrow"/>
                <w:sz w:val="24"/>
                <w:szCs w:val="24"/>
              </w:rPr>
              <w:t xml:space="preserve"> is required to cancel </w:t>
            </w:r>
            <w:proofErr w:type="gramStart"/>
            <w:r w:rsidRPr="00F87A62">
              <w:rPr>
                <w:rFonts w:ascii="Arial Narrow" w:hAnsi="Arial Narrow"/>
                <w:sz w:val="24"/>
                <w:szCs w:val="24"/>
              </w:rPr>
              <w:t>couples</w:t>
            </w:r>
            <w:proofErr w:type="gramEnd"/>
            <w:r w:rsidRPr="00F87A62">
              <w:rPr>
                <w:rFonts w:ascii="Arial Narrow" w:hAnsi="Arial Narrow"/>
                <w:sz w:val="24"/>
                <w:szCs w:val="24"/>
              </w:rPr>
              <w:t xml:space="preserve"> session. A cc number is required to book initial appointment and the cancellation policy also applies. </w:t>
            </w:r>
          </w:p>
          <w:p w14:paraId="0839B97A" w14:textId="7407183D" w:rsidR="00AB2CB4" w:rsidRPr="00F87A62" w:rsidRDefault="00AB2CB4" w:rsidP="00AB2CB4">
            <w:pPr>
              <w:rPr>
                <w:rFonts w:ascii="Arial Narrow" w:hAnsi="Arial Narrow"/>
                <w:sz w:val="24"/>
                <w:szCs w:val="24"/>
              </w:rPr>
            </w:pPr>
            <w:r w:rsidRPr="00F87A6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B0D06D7" w14:textId="4092FCC8" w:rsidR="00F87A62" w:rsidRPr="00F87A62" w:rsidRDefault="00F87A62" w:rsidP="00AB2CB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9D6E7A" w14:textId="441CA7A8" w:rsidR="001755A8" w:rsidRPr="00F87A62" w:rsidRDefault="00F87A62" w:rsidP="00AB2CB4">
            <w:pPr>
              <w:rPr>
                <w:rFonts w:ascii="Arial Narrow" w:hAnsi="Arial Narrow"/>
                <w:sz w:val="24"/>
                <w:szCs w:val="24"/>
              </w:rPr>
            </w:pPr>
            <w:r w:rsidRPr="00F87A62">
              <w:rPr>
                <w:rFonts w:ascii="Arial Narrow" w:hAnsi="Arial Narrow"/>
                <w:sz w:val="24"/>
                <w:szCs w:val="24"/>
              </w:rPr>
              <w:t xml:space="preserve">Signature / Date </w:t>
            </w:r>
            <w:r w:rsidR="00AB2CB4" w:rsidRPr="00F87A62">
              <w:rPr>
                <w:rFonts w:ascii="Arial Narrow" w:hAnsi="Arial Narrow"/>
                <w:sz w:val="24"/>
                <w:szCs w:val="24"/>
              </w:rPr>
              <w:t>______________________________</w:t>
            </w:r>
            <w:r w:rsidRPr="00F87A62">
              <w:rPr>
                <w:rFonts w:ascii="Arial Narrow" w:hAnsi="Arial Narrow"/>
                <w:sz w:val="24"/>
                <w:szCs w:val="24"/>
              </w:rPr>
              <w:t xml:space="preserve">_______________________________________________ </w:t>
            </w:r>
          </w:p>
        </w:tc>
      </w:tr>
      <w:tr w:rsidR="00BF2D6F" w:rsidRPr="00AB2CB4" w14:paraId="732CD56F" w14:textId="77777777" w:rsidTr="003E7E94">
        <w:tc>
          <w:tcPr>
            <w:tcW w:w="10170" w:type="dxa"/>
            <w:tcMar>
              <w:top w:w="432" w:type="dxa"/>
            </w:tcMar>
          </w:tcPr>
          <w:p w14:paraId="11A146FB" w14:textId="77777777" w:rsidR="00BF2D6F" w:rsidRPr="00AB2CB4" w:rsidRDefault="00BF2D6F" w:rsidP="008D2DEE">
            <w:pPr>
              <w:jc w:val="center"/>
              <w:rPr>
                <w:rFonts w:ascii="Perpetua Titling MT" w:hAnsi="Perpetua Titling MT"/>
                <w:sz w:val="24"/>
                <w:szCs w:val="24"/>
              </w:rPr>
            </w:pPr>
          </w:p>
        </w:tc>
      </w:tr>
      <w:tr w:rsidR="003B6402" w:rsidRPr="00AB2CB4" w14:paraId="386BC226" w14:textId="77777777" w:rsidTr="003E7E94">
        <w:tc>
          <w:tcPr>
            <w:tcW w:w="10170" w:type="dxa"/>
            <w:tcMar>
              <w:top w:w="432" w:type="dxa"/>
            </w:tcMar>
          </w:tcPr>
          <w:p w14:paraId="4D93C14F" w14:textId="77777777" w:rsidR="003B6402" w:rsidRPr="00AB2CB4" w:rsidRDefault="003B6402" w:rsidP="008D2DEE">
            <w:pPr>
              <w:jc w:val="center"/>
              <w:rPr>
                <w:rFonts w:ascii="Perpetua Titling MT" w:hAnsi="Perpetua Titling MT"/>
                <w:sz w:val="24"/>
                <w:szCs w:val="24"/>
              </w:rPr>
            </w:pPr>
          </w:p>
        </w:tc>
      </w:tr>
      <w:tr w:rsidR="003E7E94" w:rsidRPr="00AB2CB4" w14:paraId="3D36381D" w14:textId="77777777" w:rsidTr="003E7E94">
        <w:tc>
          <w:tcPr>
            <w:tcW w:w="10170" w:type="dxa"/>
            <w:tcMar>
              <w:top w:w="432" w:type="dxa"/>
            </w:tcMar>
          </w:tcPr>
          <w:p w14:paraId="4F885BCA" w14:textId="77777777" w:rsidR="003E7E94" w:rsidRPr="00AB2CB4" w:rsidRDefault="003E7E94" w:rsidP="008D2DEE">
            <w:pPr>
              <w:jc w:val="center"/>
              <w:rPr>
                <w:rFonts w:ascii="Perpetua Titling MT" w:hAnsi="Perpetua Titling MT"/>
                <w:sz w:val="24"/>
                <w:szCs w:val="24"/>
              </w:rPr>
            </w:pPr>
          </w:p>
        </w:tc>
      </w:tr>
    </w:tbl>
    <w:p w14:paraId="25E29CF7" w14:textId="77777777" w:rsidR="000F4179" w:rsidRPr="000F4179" w:rsidRDefault="000F4179" w:rsidP="000F4179">
      <w:pPr>
        <w:pStyle w:val="Heading1"/>
        <w:rPr>
          <w:rFonts w:ascii="Arial Narrow" w:hAnsi="Arial Narrow"/>
          <w:b w:val="0"/>
          <w:sz w:val="24"/>
          <w:szCs w:val="24"/>
        </w:rPr>
      </w:pPr>
      <w:r w:rsidRPr="000F4179">
        <w:rPr>
          <w:rFonts w:ascii="Arial Narrow" w:hAnsi="Arial Narrow"/>
          <w:b w:val="0"/>
          <w:sz w:val="24"/>
          <w:szCs w:val="24"/>
        </w:rPr>
        <w:t xml:space="preserve">    </w:t>
      </w:r>
    </w:p>
    <w:p w14:paraId="7668F1D0" w14:textId="6E9B14BE" w:rsidR="004E01EB" w:rsidRPr="000F4179" w:rsidRDefault="004E01EB" w:rsidP="000F4179">
      <w:pPr>
        <w:pStyle w:val="Heading1"/>
        <w:rPr>
          <w:rFonts w:ascii="Arial Narrow" w:hAnsi="Arial Narrow"/>
          <w:b w:val="0"/>
          <w:sz w:val="24"/>
          <w:szCs w:val="24"/>
        </w:rPr>
      </w:pPr>
    </w:p>
    <w:sectPr w:rsidR="004E01EB" w:rsidRPr="000F4179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DF101" w14:textId="77777777" w:rsidR="00FD109F" w:rsidRDefault="00FD109F" w:rsidP="0068194B">
      <w:r>
        <w:separator/>
      </w:r>
    </w:p>
    <w:p w14:paraId="6673809D" w14:textId="77777777" w:rsidR="00FD109F" w:rsidRDefault="00FD109F"/>
    <w:p w14:paraId="7819EB49" w14:textId="77777777" w:rsidR="00FD109F" w:rsidRDefault="00FD109F"/>
  </w:endnote>
  <w:endnote w:type="continuationSeparator" w:id="0">
    <w:p w14:paraId="4486FBA0" w14:textId="77777777" w:rsidR="00FD109F" w:rsidRDefault="00FD109F" w:rsidP="0068194B">
      <w:r>
        <w:continuationSeparator/>
      </w:r>
    </w:p>
    <w:p w14:paraId="09700C09" w14:textId="77777777" w:rsidR="00FD109F" w:rsidRDefault="00FD109F"/>
    <w:p w14:paraId="2A8A5FC1" w14:textId="77777777" w:rsidR="00FD109F" w:rsidRDefault="00FD1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8023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5FA5F" w14:textId="0CB806F2" w:rsidR="003B6402" w:rsidRDefault="003B64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E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964115" w14:textId="097EA614" w:rsidR="002B2958" w:rsidRDefault="002B2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ED4B3" w14:textId="77777777" w:rsidR="00FD109F" w:rsidRDefault="00FD109F" w:rsidP="0068194B">
      <w:r>
        <w:separator/>
      </w:r>
    </w:p>
    <w:p w14:paraId="1142B464" w14:textId="77777777" w:rsidR="00FD109F" w:rsidRDefault="00FD109F"/>
    <w:p w14:paraId="470F203E" w14:textId="77777777" w:rsidR="00FD109F" w:rsidRDefault="00FD109F"/>
  </w:footnote>
  <w:footnote w:type="continuationSeparator" w:id="0">
    <w:p w14:paraId="10A4D978" w14:textId="77777777" w:rsidR="00FD109F" w:rsidRDefault="00FD109F" w:rsidP="0068194B">
      <w:r>
        <w:continuationSeparator/>
      </w:r>
    </w:p>
    <w:p w14:paraId="1F379049" w14:textId="77777777" w:rsidR="00FD109F" w:rsidRDefault="00FD109F"/>
    <w:p w14:paraId="31A70322" w14:textId="77777777" w:rsidR="00FD109F" w:rsidRDefault="00FD10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0EF8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882DBE" wp14:editId="7E4FB02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B124FB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4141B4"/>
    <w:multiLevelType w:val="hybridMultilevel"/>
    <w:tmpl w:val="AB92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AA5A4D"/>
    <w:multiLevelType w:val="hybridMultilevel"/>
    <w:tmpl w:val="0E72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9B"/>
    <w:rsid w:val="000001EF"/>
    <w:rsid w:val="00007322"/>
    <w:rsid w:val="00007728"/>
    <w:rsid w:val="00024584"/>
    <w:rsid w:val="00024730"/>
    <w:rsid w:val="00026DFF"/>
    <w:rsid w:val="00055E95"/>
    <w:rsid w:val="0007021F"/>
    <w:rsid w:val="000B2BA5"/>
    <w:rsid w:val="000C1356"/>
    <w:rsid w:val="000E019D"/>
    <w:rsid w:val="000F2F8C"/>
    <w:rsid w:val="000F4179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B6402"/>
    <w:rsid w:val="003C0321"/>
    <w:rsid w:val="003D380F"/>
    <w:rsid w:val="003E160D"/>
    <w:rsid w:val="003E7E94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143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6088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81578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3685"/>
    <w:rsid w:val="008C7056"/>
    <w:rsid w:val="008D2DEE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2CB4"/>
    <w:rsid w:val="00AB32F8"/>
    <w:rsid w:val="00AB610B"/>
    <w:rsid w:val="00AD360E"/>
    <w:rsid w:val="00AD40FB"/>
    <w:rsid w:val="00AD4D85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D67DB"/>
    <w:rsid w:val="00BE423E"/>
    <w:rsid w:val="00BF2D6F"/>
    <w:rsid w:val="00BF61AC"/>
    <w:rsid w:val="00C15F46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66F00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99B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87A62"/>
    <w:rsid w:val="00F9350C"/>
    <w:rsid w:val="00F94EB5"/>
    <w:rsid w:val="00F9624D"/>
    <w:rsid w:val="00FB31C1"/>
    <w:rsid w:val="00FB58F2"/>
    <w:rsid w:val="00FC6AEA"/>
    <w:rsid w:val="00FD109F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53A3C"/>
  <w15:chartTrackingRefBased/>
  <w15:docId w15:val="{B275F6AE-DCEE-4513-B4DA-7E89D01E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est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F168A5B2EC4216B6B397D825158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CBC65-0D1E-45B0-8815-F151BF8AC424}"/>
      </w:docPartPr>
      <w:docPartBody>
        <w:p w:rsidR="00E34BF1" w:rsidRDefault="0009560C">
          <w:pPr>
            <w:pStyle w:val="90F168A5B2EC4216B6B397D8251587F0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EE"/>
    <w:rsid w:val="0009560C"/>
    <w:rsid w:val="00881C54"/>
    <w:rsid w:val="00885362"/>
    <w:rsid w:val="008C19EE"/>
    <w:rsid w:val="00E3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FBF5DC1059493593715E95D01EF3EE">
    <w:name w:val="B3FBF5DC1059493593715E95D01EF3EE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7970C4268E34FA1A92748B1AE3F8D34">
    <w:name w:val="07970C4268E34FA1A92748B1AE3F8D34"/>
  </w:style>
  <w:style w:type="paragraph" w:customStyle="1" w:styleId="1543DF22CE8F42A48BF92FC9A7861B98">
    <w:name w:val="1543DF22CE8F42A48BF92FC9A7861B98"/>
  </w:style>
  <w:style w:type="paragraph" w:customStyle="1" w:styleId="C7D5C3A5164942549497C37573999691">
    <w:name w:val="C7D5C3A5164942549497C37573999691"/>
  </w:style>
  <w:style w:type="paragraph" w:customStyle="1" w:styleId="B85AECE5D5E54A80AA32EC11B020B74B">
    <w:name w:val="B85AECE5D5E54A80AA32EC11B020B74B"/>
  </w:style>
  <w:style w:type="paragraph" w:customStyle="1" w:styleId="8169D5B094044E739E2AEE7BEFEB336F">
    <w:name w:val="8169D5B094044E739E2AEE7BEFEB336F"/>
  </w:style>
  <w:style w:type="paragraph" w:customStyle="1" w:styleId="90F168A5B2EC4216B6B397D8251587F0">
    <w:name w:val="90F168A5B2EC4216B6B397D8251587F0"/>
  </w:style>
  <w:style w:type="paragraph" w:customStyle="1" w:styleId="631C2C849A284C2F9D57B35476CEBFCB">
    <w:name w:val="631C2C849A284C2F9D57B35476CEBFCB"/>
  </w:style>
  <w:style w:type="paragraph" w:customStyle="1" w:styleId="3E9E4A054064468DAE6F78680FCD1257">
    <w:name w:val="3E9E4A054064468DAE6F78680FCD1257"/>
  </w:style>
  <w:style w:type="paragraph" w:customStyle="1" w:styleId="51615D93B8C649F1B3755804E2B10BD7">
    <w:name w:val="51615D93B8C649F1B3755804E2B10BD7"/>
  </w:style>
  <w:style w:type="paragraph" w:customStyle="1" w:styleId="14459F63D8BF4B6D8AF41DA7236B2AF1">
    <w:name w:val="14459F63D8BF4B6D8AF41DA7236B2AF1"/>
  </w:style>
  <w:style w:type="paragraph" w:customStyle="1" w:styleId="358DE840DA1F489A81FEADF4A2924E72">
    <w:name w:val="358DE840DA1F489A81FEADF4A2924E72"/>
  </w:style>
  <w:style w:type="paragraph" w:customStyle="1" w:styleId="1DE5BF37251C4008AB79BDDC817B8F23">
    <w:name w:val="1DE5BF37251C4008AB79BDDC817B8F23"/>
  </w:style>
  <w:style w:type="paragraph" w:customStyle="1" w:styleId="DDFF56FC9D164584B6BCC642E8671448">
    <w:name w:val="DDFF56FC9D164584B6BCC642E8671448"/>
  </w:style>
  <w:style w:type="paragraph" w:customStyle="1" w:styleId="19318DC8A9B247F893BD629461D7552D">
    <w:name w:val="19318DC8A9B247F893BD629461D7552D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4CC1B5316CC64016BB290BDF5F9EB79E">
    <w:name w:val="4CC1B5316CC64016BB290BDF5F9EB79E"/>
  </w:style>
  <w:style w:type="paragraph" w:customStyle="1" w:styleId="2D82B360F8D44E3AA22A6E1B18E10990">
    <w:name w:val="2D82B360F8D44E3AA22A6E1B18E10990"/>
  </w:style>
  <w:style w:type="paragraph" w:customStyle="1" w:styleId="B5270B8D4F3546B9B736DA8430A50FB7">
    <w:name w:val="B5270B8D4F3546B9B736DA8430A50FB7"/>
  </w:style>
  <w:style w:type="paragraph" w:customStyle="1" w:styleId="70F26124DB714F50874E7AB076827342">
    <w:name w:val="70F26124DB714F50874E7AB076827342"/>
  </w:style>
  <w:style w:type="paragraph" w:customStyle="1" w:styleId="870ED0917111462F80E455AE0F3FE0BB">
    <w:name w:val="870ED0917111462F80E455AE0F3FE0BB"/>
  </w:style>
  <w:style w:type="paragraph" w:customStyle="1" w:styleId="C1D8572B6474440ABD59B80019ACAE63">
    <w:name w:val="C1D8572B6474440ABD59B80019ACAE63"/>
  </w:style>
  <w:style w:type="paragraph" w:customStyle="1" w:styleId="E6C5A95B401E4D8F932CFDBB6C1318A7">
    <w:name w:val="E6C5A95B401E4D8F932CFDBB6C1318A7"/>
  </w:style>
  <w:style w:type="paragraph" w:customStyle="1" w:styleId="B49F2A4B87DE41ECA55936F6EAEB055B">
    <w:name w:val="B49F2A4B87DE41ECA55936F6EAEB055B"/>
  </w:style>
  <w:style w:type="paragraph" w:customStyle="1" w:styleId="95833E2F90AF4B4787906ACF1FC747BB">
    <w:name w:val="95833E2F90AF4B4787906ACF1FC747BB"/>
  </w:style>
  <w:style w:type="paragraph" w:customStyle="1" w:styleId="73E111F1ABF94C248A4C13F61C83BF0B">
    <w:name w:val="73E111F1ABF94C248A4C13F61C83BF0B"/>
  </w:style>
  <w:style w:type="paragraph" w:customStyle="1" w:styleId="4B5B3EC3DBC94A2D9A6E1C406C19A0F3">
    <w:name w:val="4B5B3EC3DBC94A2D9A6E1C406C19A0F3"/>
  </w:style>
  <w:style w:type="paragraph" w:customStyle="1" w:styleId="27FB88A5F75F4EA48E4F7375A41D96AE">
    <w:name w:val="27FB88A5F75F4EA48E4F7375A41D96AE"/>
  </w:style>
  <w:style w:type="paragraph" w:customStyle="1" w:styleId="12F94B68F8A04D2EB9D12A12BDA3BD92">
    <w:name w:val="12F94B68F8A04D2EB9D12A12BDA3BD92"/>
  </w:style>
  <w:style w:type="paragraph" w:customStyle="1" w:styleId="83429CAB6D6A4651916D2F3AC7082996">
    <w:name w:val="83429CAB6D6A4651916D2F3AC7082996"/>
  </w:style>
  <w:style w:type="paragraph" w:customStyle="1" w:styleId="A574706429494196BC3234F08BF3BCB9">
    <w:name w:val="A574706429494196BC3234F08BF3BCB9"/>
  </w:style>
  <w:style w:type="paragraph" w:customStyle="1" w:styleId="A6BC6E2030F84843940F4FD1AB7AE8BE">
    <w:name w:val="A6BC6E2030F84843940F4FD1AB7AE8BE"/>
  </w:style>
  <w:style w:type="paragraph" w:customStyle="1" w:styleId="D07496CA3CC643829D7DE3930BAAD080">
    <w:name w:val="D07496CA3CC643829D7DE3930BAAD080"/>
  </w:style>
  <w:style w:type="paragraph" w:customStyle="1" w:styleId="85F98372339B4F258E4B2A960A6442DF">
    <w:name w:val="85F98372339B4F258E4B2A960A6442DF"/>
  </w:style>
  <w:style w:type="paragraph" w:customStyle="1" w:styleId="C082C8DB0B8844B5BBE17D1A1012E1EE">
    <w:name w:val="C082C8DB0B8844B5BBE17D1A1012E1EE"/>
  </w:style>
  <w:style w:type="paragraph" w:customStyle="1" w:styleId="A259FE8EF8F24DE596B7F3A37430757F">
    <w:name w:val="A259FE8EF8F24DE596B7F3A37430757F"/>
  </w:style>
  <w:style w:type="paragraph" w:customStyle="1" w:styleId="BB8B13413BC24AD9A4C4FDAB1EA13993">
    <w:name w:val="BB8B13413BC24AD9A4C4FDAB1EA13993"/>
  </w:style>
  <w:style w:type="paragraph" w:customStyle="1" w:styleId="9471D9B53D434C519C24AF4601235BDA">
    <w:name w:val="9471D9B53D434C519C24AF4601235BDA"/>
  </w:style>
  <w:style w:type="paragraph" w:customStyle="1" w:styleId="7EB21AEDFBD94C28BCF7FF624FD44683">
    <w:name w:val="7EB21AEDFBD94C28BCF7FF624FD44683"/>
  </w:style>
  <w:style w:type="paragraph" w:customStyle="1" w:styleId="B30EC7C020F84593B82833A96EA73AB7">
    <w:name w:val="B30EC7C020F84593B82833A96EA73AB7"/>
  </w:style>
  <w:style w:type="paragraph" w:customStyle="1" w:styleId="C81A926D9E3743A5A36E1A5757FD369B">
    <w:name w:val="C81A926D9E3743A5A36E1A5757FD369B"/>
  </w:style>
  <w:style w:type="paragraph" w:customStyle="1" w:styleId="940EE54ABAD74E7EA38436AD5D2EA52D">
    <w:name w:val="940EE54ABAD74E7EA38436AD5D2EA52D"/>
  </w:style>
  <w:style w:type="paragraph" w:customStyle="1" w:styleId="80ACDCD3BBC84938A4483182EA8DD5EC">
    <w:name w:val="80ACDCD3BBC84938A4483182EA8DD5EC"/>
    <w:rsid w:val="008C1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198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rtest</dc:creator>
  <cp:keywords/>
  <dc:description/>
  <cp:lastModifiedBy>Rose Testa</cp:lastModifiedBy>
  <cp:revision>3</cp:revision>
  <dcterms:created xsi:type="dcterms:W3CDTF">2018-02-03T20:27:00Z</dcterms:created>
  <dcterms:modified xsi:type="dcterms:W3CDTF">2018-02-04T00:06:00Z</dcterms:modified>
  <cp:category/>
</cp:coreProperties>
</file>